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5" w:rsidRPr="00510F85" w:rsidRDefault="00510F85" w:rsidP="00510F85">
      <w:pPr>
        <w:spacing w:before="100" w:beforeAutospacing="1" w:after="240" w:line="284" w:lineRule="atLeast"/>
        <w:jc w:val="center"/>
        <w:rPr>
          <w:rFonts w:ascii="Arial" w:eastAsia="Times New Roman" w:hAnsi="Arial" w:cs="Arial"/>
          <w:color w:val="333333"/>
          <w:sz w:val="52"/>
          <w:szCs w:val="52"/>
          <w:lang w:eastAsia="en-ZA"/>
        </w:rPr>
      </w:pP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Invoice or Orders (</w:t>
      </w:r>
      <w:r w:rsidR="00315E57"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strictly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 </w:t>
      </w:r>
      <w:r w:rsidRPr="00510F85">
        <w:rPr>
          <w:rFonts w:ascii="Arial" w:eastAsia="Times New Roman" w:hAnsi="Arial" w:cs="Arial"/>
          <w:b/>
          <w:bCs/>
          <w:i/>
          <w:iCs/>
          <w:color w:val="333333"/>
          <w:sz w:val="52"/>
          <w:szCs w:val="52"/>
          <w:lang w:eastAsia="en-ZA"/>
        </w:rPr>
        <w:t>only after preplanning was/is in place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), requests can be directly send to: </w:t>
      </w:r>
      <w:hyperlink r:id="rId6" w:history="1">
        <w:r w:rsidRPr="00510F85">
          <w:rPr>
            <w:rFonts w:ascii="Arial" w:eastAsia="Times New Roman" w:hAnsi="Arial" w:cs="Arial"/>
            <w:color w:val="0782C1"/>
            <w:sz w:val="52"/>
            <w:szCs w:val="52"/>
            <w:u w:val="single"/>
            <w:lang w:eastAsia="en-ZA"/>
          </w:rPr>
          <w:t>sales@SolarEnergyGroup.co.za</w:t>
        </w:r>
      </w:hyperlink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 or phoned through to </w:t>
      </w:r>
      <w:hyperlink r:id="rId7" w:history="1">
        <w:r w:rsidRPr="00510F85">
          <w:rPr>
            <w:rFonts w:ascii="Arial" w:eastAsia="Times New Roman" w:hAnsi="Arial" w:cs="Arial"/>
            <w:color w:val="0782C1"/>
            <w:sz w:val="52"/>
            <w:szCs w:val="52"/>
            <w:u w:val="single"/>
            <w:lang w:eastAsia="en-ZA"/>
          </w:rPr>
          <w:t>012 770 3310</w:t>
        </w:r>
      </w:hyperlink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 / </w:t>
      </w:r>
      <w:hyperlink r:id="rId8" w:history="1">
        <w:r w:rsidRPr="00510F85">
          <w:rPr>
            <w:rFonts w:ascii="Arial" w:eastAsia="Times New Roman" w:hAnsi="Arial" w:cs="Arial"/>
            <w:color w:val="0782C1"/>
            <w:sz w:val="52"/>
            <w:szCs w:val="52"/>
            <w:u w:val="single"/>
            <w:lang w:eastAsia="en-ZA"/>
          </w:rPr>
          <w:t>074 561 7976</w:t>
        </w:r>
      </w:hyperlink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.</w:t>
      </w:r>
    </w:p>
    <w:p w:rsidR="00510F85" w:rsidRPr="00510F85" w:rsidRDefault="00510F85" w:rsidP="00510F85">
      <w:pPr>
        <w:numPr>
          <w:ilvl w:val="0"/>
          <w:numId w:val="1"/>
        </w:numPr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2"/>
          <w:szCs w:val="52"/>
          <w:lang w:eastAsia="en-ZA"/>
        </w:rPr>
      </w:pP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Prices are ex </w:t>
      </w:r>
      <w:proofErr w:type="spellStart"/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worx</w:t>
      </w:r>
      <w:proofErr w:type="spellEnd"/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 Pretoria. (Delivery can be done by installer</w:t>
      </w:r>
      <w:r w:rsidR="00315E57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, </w:t>
      </w:r>
      <w:proofErr w:type="spellStart"/>
      <w:r w:rsidR="00315E57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tobe</w:t>
      </w:r>
      <w:proofErr w:type="spellEnd"/>
      <w:r w:rsidR="00315E57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 organized by client/s (info can be supplied by S-E-G)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), Courier costs... to be organized and paid by client</w:t>
      </w:r>
      <w:r w:rsidR="00315E57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 as well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.</w:t>
      </w:r>
    </w:p>
    <w:p w:rsidR="00510F85" w:rsidRPr="00510F85" w:rsidRDefault="00315E57" w:rsidP="00510F85">
      <w:pPr>
        <w:numPr>
          <w:ilvl w:val="0"/>
          <w:numId w:val="2"/>
        </w:numPr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2"/>
          <w:szCs w:val="52"/>
          <w:lang w:eastAsia="en-ZA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All prices </w:t>
      </w:r>
      <w:proofErr w:type="spellStart"/>
      <w:r>
        <w:rPr>
          <w:rFonts w:ascii="Arial" w:eastAsia="Times New Roman" w:hAnsi="Arial" w:cs="Arial"/>
          <w:color w:val="333333"/>
          <w:sz w:val="52"/>
          <w:szCs w:val="52"/>
          <w:lang w:eastAsia="en-ZA"/>
        </w:rPr>
        <w:t>excl</w:t>
      </w:r>
      <w:proofErr w:type="spellEnd"/>
      <w:r w:rsidR="00510F85"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 </w:t>
      </w:r>
      <w:bookmarkStart w:id="0" w:name="_GoBack"/>
      <w:bookmarkEnd w:id="0"/>
      <w:r w:rsidR="00510F85"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Vat and are for a limited time only or while stocks lasts.</w:t>
      </w:r>
    </w:p>
    <w:p w:rsidR="00510F85" w:rsidRPr="00315E57" w:rsidRDefault="00510F85" w:rsidP="00510F85">
      <w:pPr>
        <w:numPr>
          <w:ilvl w:val="0"/>
          <w:numId w:val="3"/>
        </w:numPr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FF0000"/>
          <w:sz w:val="52"/>
          <w:szCs w:val="52"/>
          <w:lang w:eastAsia="en-ZA"/>
        </w:rPr>
      </w:pP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Installation can be arranged with installers (to be quoted separately). Please see t's and c's for more. Contact </w:t>
      </w:r>
      <w:r w:rsidRPr="00510F85">
        <w:rPr>
          <w:rFonts w:ascii="Arial" w:eastAsia="Times New Roman" w:hAnsi="Arial" w:cs="Arial"/>
          <w:b/>
          <w:bCs/>
          <w:color w:val="333333"/>
          <w:sz w:val="52"/>
          <w:szCs w:val="52"/>
          <w:u w:val="single"/>
          <w:lang w:eastAsia="en-ZA"/>
        </w:rPr>
        <w:t>us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 regarding</w:t>
      </w:r>
      <w:r w:rsidRPr="00510F85">
        <w:rPr>
          <w:rFonts w:ascii="Arial" w:eastAsia="Times New Roman" w:hAnsi="Arial" w:cs="Arial"/>
          <w:i/>
          <w:iCs/>
          <w:color w:val="333333"/>
          <w:sz w:val="52"/>
          <w:szCs w:val="52"/>
          <w:lang w:eastAsia="en-ZA"/>
        </w:rPr>
        <w:t> info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 needed in order to design any quote for </w:t>
      </w:r>
      <w:r w:rsidRPr="00510F85">
        <w:rPr>
          <w:rFonts w:ascii="Arial" w:eastAsia="Times New Roman" w:hAnsi="Arial" w:cs="Arial"/>
          <w:color w:val="333333"/>
          <w:sz w:val="52"/>
          <w:szCs w:val="52"/>
          <w:u w:val="single"/>
          <w:lang w:eastAsia="en-ZA"/>
        </w:rPr>
        <w:t>you</w:t>
      </w:r>
      <w:r w:rsidRPr="00510F85">
        <w:rPr>
          <w:rFonts w:ascii="Arial" w:eastAsia="Times New Roman" w:hAnsi="Arial" w:cs="Arial"/>
          <w:b/>
          <w:bCs/>
          <w:color w:val="000000"/>
          <w:sz w:val="52"/>
          <w:szCs w:val="52"/>
          <w:lang w:eastAsia="en-ZA"/>
        </w:rPr>
        <w:t> e.g. </w:t>
      </w:r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 xml:space="preserve">Depth of borehole, where water lies in </w:t>
      </w:r>
      <w:proofErr w:type="gramStart"/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hole</w:t>
      </w:r>
      <w:proofErr w:type="gramEnd"/>
      <w:r w:rsidRPr="00510F85">
        <w:rPr>
          <w:rFonts w:ascii="Arial" w:eastAsia="Times New Roman" w:hAnsi="Arial" w:cs="Arial"/>
          <w:color w:val="333333"/>
          <w:sz w:val="52"/>
          <w:szCs w:val="52"/>
          <w:lang w:eastAsia="en-ZA"/>
        </w:rPr>
        <w:t>, water per day hole can perform, horizontal distance/s </w:t>
      </w:r>
      <w:proofErr w:type="spellStart"/>
      <w:r w:rsidRPr="00315E57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lang w:eastAsia="en-ZA"/>
        </w:rPr>
        <w:t>etc</w:t>
      </w:r>
      <w:proofErr w:type="spellEnd"/>
      <w:r w:rsidRPr="00315E57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lang w:eastAsia="en-ZA"/>
        </w:rPr>
        <w:t>!</w:t>
      </w:r>
    </w:p>
    <w:p w:rsidR="0056431E" w:rsidRPr="00510F85" w:rsidRDefault="0056431E" w:rsidP="00510F85">
      <w:pPr>
        <w:jc w:val="center"/>
        <w:rPr>
          <w:sz w:val="52"/>
          <w:szCs w:val="52"/>
        </w:rPr>
      </w:pPr>
    </w:p>
    <w:sectPr w:rsidR="0056431E" w:rsidRPr="00510F85" w:rsidSect="00510F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AB6"/>
    <w:multiLevelType w:val="multilevel"/>
    <w:tmpl w:val="175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22EA9"/>
    <w:multiLevelType w:val="multilevel"/>
    <w:tmpl w:val="70E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B1DE7"/>
    <w:multiLevelType w:val="multilevel"/>
    <w:tmpl w:val="D54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85"/>
    <w:rsid w:val="001520E9"/>
    <w:rsid w:val="00315E57"/>
    <w:rsid w:val="00510F85"/>
    <w:rsid w:val="0056431E"/>
    <w:rsid w:val="00681F5A"/>
    <w:rsid w:val="008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%20561%2079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2%C2%A0770%203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olarenergygroup.co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2015-01-26T10:41:00Z</dcterms:created>
  <dcterms:modified xsi:type="dcterms:W3CDTF">2015-01-26T10:41:00Z</dcterms:modified>
</cp:coreProperties>
</file>